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560" w:firstLineChars="200"/>
        <w:rPr>
          <w:rFonts w:ascii="宋体" w:hAnsi="宋体" w:eastAsia="宋体" w:cs="宋体"/>
          <w:sz w:val="28"/>
          <w:szCs w:val="28"/>
        </w:rPr>
      </w:pPr>
      <w:r>
        <w:rPr>
          <w:rFonts w:ascii="宋体" w:hAnsi="宋体" w:eastAsia="宋体" w:cs="宋体"/>
          <w:sz w:val="28"/>
          <w:szCs w:val="28"/>
        </w:rPr>
        <w:t>在本节课的设计中，</w:t>
      </w:r>
      <w:r>
        <w:rPr>
          <w:rFonts w:hint="eastAsia" w:ascii="宋体" w:hAnsi="宋体" w:eastAsia="宋体" w:cs="宋体"/>
          <w:sz w:val="28"/>
          <w:szCs w:val="28"/>
          <w:lang w:val="en-US" w:eastAsia="zh-CN"/>
        </w:rPr>
        <w:t>杨老师</w:t>
      </w:r>
      <w:r>
        <w:rPr>
          <w:rFonts w:ascii="宋体" w:hAnsi="宋体" w:eastAsia="宋体" w:cs="宋体"/>
          <w:sz w:val="28"/>
          <w:szCs w:val="28"/>
        </w:rPr>
        <w:t>首先确定了球类运动足球中的脚背正面运球内容，依据学生水平情况在课堂中尽量做到定性、定量、定目标，通过游戏及教师示范、学生参与、学生学习，及拼搏与团队等精神的渗透运用基本合理，学生们的学习积极性慢慢增强。从中也使我在脚背正面运球教学设计上有了较深入的理解:在教学教法的选择安排上有了进一步的认识懂得了在设计一节教研课过程中需要考虑教学内容选择、教学细化目标制定、教学流程的构思、教法与学法选择、各个环节如何为教学目标提供服务、环节的衔接如何才能更圆润、语言的组织表达、怎样和学生共同创造课堂氛围等等要素。同时也发现了自己在教学过程中存在的一些问题:课的导入效果不理想，讲解部分过多，不细致，不明确;示范面不够合理:课堂调控能力不够游戏组织效果不太好，特别是“往返接力”游戏中组织不到位，课堂气氛缺乏，对课堂的预设不够等等。</w:t>
      </w:r>
    </w:p>
    <w:p>
      <w:pPr>
        <w:ind w:firstLine="560" w:firstLineChars="200"/>
        <w:rPr>
          <w:rFonts w:ascii="宋体" w:hAnsi="宋体" w:eastAsia="宋体" w:cs="宋体"/>
          <w:sz w:val="28"/>
          <w:szCs w:val="28"/>
        </w:rPr>
      </w:pPr>
      <w:r>
        <w:rPr>
          <w:rFonts w:hint="eastAsia" w:ascii="宋体" w:hAnsi="宋体" w:eastAsia="宋体" w:cs="宋体"/>
          <w:sz w:val="28"/>
          <w:szCs w:val="28"/>
          <w:lang w:val="en-US" w:eastAsia="zh-CN"/>
        </w:rPr>
        <w:t>在</w:t>
      </w:r>
      <w:r>
        <w:rPr>
          <w:rFonts w:ascii="宋体" w:hAnsi="宋体" w:eastAsia="宋体" w:cs="宋体"/>
          <w:sz w:val="28"/>
          <w:szCs w:val="28"/>
        </w:rPr>
        <w:t>今后在授课中要依据不同层次水平的要求定性、定量接着制定好教学目标，选择为目标服务的教学方式、练习方式:再通过有效的组织，使各个环节能圆润的进行衔接:再组织教学语言，预设上课可能出现的情景最后试教，从试教的过程中发现一些没能预设或者与预设有出入的问题并改进，邀请其他教师过来听课指导，广泛吸取经验，并加以总结。</w:t>
      </w:r>
      <w:bookmarkStart w:id="0" w:name="_GoBack"/>
      <w:bookmarkEnd w:id="0"/>
    </w:p>
    <w:p>
      <w:pPr>
        <w:rPr>
          <w:rFonts w:ascii="宋体" w:hAnsi="宋体" w:eastAsia="宋体" w:cs="宋体"/>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U3ODNjOTc5NWUzZTg3NDVjMWU5NzFmMDc0NTkzYWYifQ=="/>
  </w:docVars>
  <w:rsids>
    <w:rsidRoot w:val="00000000"/>
    <w:rsid w:val="502E27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8</TotalTime>
  <ScaleCrop>false</ScaleCrop>
  <LinksUpToDate>false</LinksUpToDate>
  <CharactersWithSpaces>0</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2024-05-30T04:32:16Z</dcterms:created>
  <dc:creator>ysy991120</dc:creator>
  <cp:lastModifiedBy>杨思逸</cp:lastModifiedBy>
  <dcterms:modified xsi:type="dcterms:W3CDTF">2024-05-30T04:41:13Z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C8A83A5660624145ADE4C495CBDC5CB0_12</vt:lpwstr>
  </property>
</Properties>
</file>